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532" w:rsidRPr="00073E96" w:rsidP="00073E9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Дело № 5-</w:t>
      </w:r>
      <w:r w:rsidR="00B16343">
        <w:rPr>
          <w:rFonts w:ascii="Times New Roman" w:hAnsi="Times New Roman" w:cs="Times New Roman"/>
          <w:color w:val="FF0000"/>
          <w:sz w:val="24"/>
          <w:szCs w:val="24"/>
        </w:rPr>
        <w:t>636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073E96">
        <w:rPr>
          <w:rFonts w:ascii="Times New Roman" w:hAnsi="Times New Roman" w:cs="Times New Roman"/>
          <w:sz w:val="24"/>
          <w:szCs w:val="24"/>
        </w:rPr>
        <w:t>/2025</w:t>
      </w:r>
    </w:p>
    <w:p w:rsidR="00356532" w:rsidRPr="00073E96" w:rsidP="00073E9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УИД </w:t>
      </w:r>
      <w:r w:rsidRPr="00B16343" w:rsidR="00B16343">
        <w:rPr>
          <w:rFonts w:ascii="Times New Roman" w:hAnsi="Times New Roman" w:cs="Times New Roman"/>
          <w:sz w:val="24"/>
          <w:szCs w:val="24"/>
        </w:rPr>
        <w:t>86MS0049-01-2025-002583-43</w:t>
      </w:r>
    </w:p>
    <w:p w:rsidR="00356532" w:rsidRPr="00073E96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56532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356532" w:rsidRPr="00073E96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3E96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04 июня 2025 года</w:t>
      </w:r>
    </w:p>
    <w:p w:rsidR="00073E96" w:rsidRPr="00073E96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073E9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73E96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</w:t>
      </w:r>
      <w:r w:rsidRPr="00073E96">
        <w:rPr>
          <w:rFonts w:ascii="Times New Roman" w:hAnsi="Times New Roman" w:cs="Times New Roman"/>
          <w:sz w:val="24"/>
          <w:szCs w:val="24"/>
        </w:rPr>
        <w:t xml:space="preserve">номного округа - Югры Аксенова Е.В., </w:t>
      </w:r>
      <w:r w:rsidRPr="00073E96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073E96">
        <w:rPr>
          <w:rFonts w:ascii="Times New Roman" w:hAnsi="Times New Roman" w:cs="Times New Roman"/>
          <w:color w:val="000000"/>
          <w:sz w:val="24"/>
          <w:szCs w:val="24"/>
        </w:rPr>
        <w:t>, находящийся по адресу: ХМАО-Югра, г.</w:t>
      </w:r>
      <w:r w:rsidRPr="00073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3E96">
        <w:rPr>
          <w:rFonts w:ascii="Times New Roman" w:hAnsi="Times New Roman" w:cs="Times New Roman"/>
          <w:sz w:val="24"/>
          <w:szCs w:val="24"/>
        </w:rPr>
        <w:t xml:space="preserve">Нижневартовск, ул. Нефтяников, д. 6, 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рассмотрев материалы по делу об административном правонарушен</w:t>
      </w:r>
      <w:r w:rsidR="00073E96">
        <w:rPr>
          <w:rFonts w:ascii="Times New Roman" w:hAnsi="Times New Roman" w:cs="Times New Roman"/>
          <w:sz w:val="24"/>
          <w:szCs w:val="24"/>
        </w:rPr>
        <w:t>ии в отношении:</w:t>
      </w:r>
    </w:p>
    <w:p w:rsidR="00356532" w:rsidP="00073E96">
      <w:pPr>
        <w:pStyle w:val="NoSpacing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</w:t>
      </w:r>
      <w:r w:rsidR="00B16343">
        <w:rPr>
          <w:rFonts w:ascii="Times New Roman" w:hAnsi="Times New Roman" w:cs="Times New Roman"/>
          <w:color w:val="FF0000"/>
          <w:sz w:val="24"/>
          <w:szCs w:val="24"/>
        </w:rPr>
        <w:t>Транспортная компания «Орион» Драгун Виктора Николаевича</w:t>
      </w:r>
      <w:r>
        <w:rPr>
          <w:rFonts w:ascii="Times New Roman" w:hAnsi="Times New Roman" w:cs="Times New Roman"/>
          <w:color w:val="FF0000"/>
          <w:sz w:val="24"/>
          <w:szCs w:val="24"/>
        </w:rPr>
        <w:t>, ***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, проживающего по адресу: ***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</w:p>
    <w:p w:rsidR="00356532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УСТАНОВИЛ:</w:t>
      </w:r>
    </w:p>
    <w:p w:rsidR="00073E96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Драгун В.Н</w:t>
      </w:r>
      <w:r w:rsidR="00073E96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«Транспортная компания «Орион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073E96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 Нижневартовск,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FF0000"/>
          <w:sz w:val="24"/>
          <w:szCs w:val="24"/>
        </w:rPr>
        <w:t>Кузоваткина, зд. 39Б, стр. 2</w:t>
      </w:r>
      <w:r w:rsidR="00073E96">
        <w:rPr>
          <w:rFonts w:ascii="Times New Roman" w:hAnsi="Times New Roman" w:cs="Times New Roman"/>
          <w:sz w:val="24"/>
          <w:szCs w:val="24"/>
        </w:rPr>
        <w:t xml:space="preserve">, </w:t>
      </w:r>
      <w:r w:rsidR="00073E96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8601070416</w:t>
      </w:r>
      <w:r w:rsidR="00073E96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073E96">
        <w:rPr>
          <w:rFonts w:ascii="Times New Roman" w:hAnsi="Times New Roman" w:cs="Times New Roman"/>
          <w:sz w:val="24"/>
          <w:szCs w:val="24"/>
        </w:rPr>
        <w:t>, не своевременно представил в Отделение Фонда пенсионного и соц</w:t>
      </w:r>
      <w:r w:rsidRPr="00073E96" w:rsidR="00073E96">
        <w:rPr>
          <w:rFonts w:ascii="Times New Roman" w:hAnsi="Times New Roman" w:cs="Times New Roman"/>
          <w:sz w:val="24"/>
          <w:szCs w:val="24"/>
        </w:rPr>
        <w:t>иального страхования РФ по ХМАО-</w:t>
      </w:r>
      <w:r w:rsidRPr="00073E96">
        <w:rPr>
          <w:rFonts w:ascii="Times New Roman" w:hAnsi="Times New Roman" w:cs="Times New Roman"/>
          <w:sz w:val="24"/>
          <w:szCs w:val="24"/>
        </w:rPr>
        <w:t>Югре Управления персонифицированного</w:t>
      </w:r>
      <w:r w:rsidRPr="00073E96">
        <w:rPr>
          <w:rFonts w:ascii="Times New Roman" w:hAnsi="Times New Roman" w:cs="Times New Roman"/>
          <w:sz w:val="24"/>
          <w:szCs w:val="24"/>
        </w:rPr>
        <w:t xml:space="preserve"> учета и администрирования страховых взносов расчет по форме ЕФС-1 за 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073E96">
        <w:rPr>
          <w:rFonts w:ascii="Times New Roman" w:hAnsi="Times New Roman" w:cs="Times New Roman"/>
          <w:color w:val="FF0000"/>
          <w:sz w:val="24"/>
          <w:szCs w:val="24"/>
        </w:rPr>
        <w:t xml:space="preserve"> квартал 2024 года </w:t>
      </w:r>
      <w:r w:rsidRPr="00073E96" w:rsidR="00073E96">
        <w:rPr>
          <w:rFonts w:ascii="Times New Roman" w:hAnsi="Times New Roman" w:cs="Times New Roman"/>
          <w:sz w:val="24"/>
          <w:szCs w:val="24"/>
        </w:rPr>
        <w:t>-</w:t>
      </w:r>
      <w:r w:rsidRPr="00073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06.02</w:t>
      </w:r>
      <w:r w:rsidRPr="00073E96"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3E96">
        <w:rPr>
          <w:rFonts w:ascii="Times New Roman" w:hAnsi="Times New Roman" w:cs="Times New Roman"/>
          <w:sz w:val="24"/>
          <w:szCs w:val="24"/>
        </w:rPr>
        <w:t xml:space="preserve">, последний день предоставления которого в электронном виде установлен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25.04.2024</w:t>
      </w:r>
      <w:r w:rsidRPr="00073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E96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Драгун В.Н</w:t>
      </w:r>
      <w:r w:rsidRPr="00073E96">
        <w:rPr>
          <w:rFonts w:ascii="Times New Roman" w:hAnsi="Times New Roman" w:cs="Times New Roman"/>
          <w:sz w:val="24"/>
          <w:szCs w:val="24"/>
        </w:rPr>
        <w:t>. на рассмотрение материалов дела не явился, о ме</w:t>
      </w:r>
      <w:r w:rsidRPr="00073E96">
        <w:rPr>
          <w:rFonts w:ascii="Times New Roman" w:hAnsi="Times New Roman" w:cs="Times New Roman"/>
          <w:sz w:val="24"/>
          <w:szCs w:val="24"/>
        </w:rPr>
        <w:t xml:space="preserve">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Драгун В.Н</w:t>
      </w:r>
      <w:r w:rsidRPr="00073E96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мировой судья</w:t>
      </w:r>
      <w:r w:rsidRPr="00073E96">
        <w:rPr>
          <w:rFonts w:ascii="Times New Roman" w:hAnsi="Times New Roman" w:cs="Times New Roman"/>
          <w:sz w:val="24"/>
          <w:szCs w:val="24"/>
        </w:rPr>
        <w:t xml:space="preserve"> считает возможным рассмотреть дело в отсутствие </w:t>
      </w:r>
      <w:r w:rsidR="00B16343">
        <w:rPr>
          <w:rFonts w:ascii="Times New Roman" w:hAnsi="Times New Roman" w:cs="Times New Roman"/>
          <w:color w:val="FF0000"/>
          <w:sz w:val="24"/>
          <w:szCs w:val="24"/>
        </w:rPr>
        <w:t>Драгун В.Н</w:t>
      </w:r>
      <w:r w:rsidRPr="00073E96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 w:rsidR="00B16343">
        <w:rPr>
          <w:rFonts w:ascii="Times New Roman" w:hAnsi="Times New Roman" w:cs="Times New Roman"/>
          <w:color w:val="FF0000"/>
          <w:sz w:val="24"/>
          <w:szCs w:val="24"/>
        </w:rPr>
        <w:t>660094 от 24.04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3E96">
        <w:rPr>
          <w:rFonts w:ascii="Times New Roman" w:hAnsi="Times New Roman" w:cs="Times New Roman"/>
          <w:sz w:val="24"/>
          <w:szCs w:val="24"/>
        </w:rPr>
        <w:t>;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</w:t>
      </w:r>
      <w:r w:rsidR="00073E96">
        <w:rPr>
          <w:rFonts w:ascii="Times New Roman" w:hAnsi="Times New Roman" w:cs="Times New Roman"/>
          <w:sz w:val="24"/>
          <w:szCs w:val="24"/>
        </w:rPr>
        <w:t>с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лужебную записку от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07.02.2025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; извещение о времени и месте составления протокола об административном правонарушении от </w:t>
      </w:r>
      <w:r w:rsidR="00B16343">
        <w:rPr>
          <w:rFonts w:ascii="Times New Roman" w:hAnsi="Times New Roman" w:cs="Times New Roman"/>
          <w:color w:val="FF0000"/>
          <w:sz w:val="24"/>
          <w:szCs w:val="24"/>
        </w:rPr>
        <w:t>14.03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; отчет об отслеживании отправления с почтовым идентификатором; расчет по форме ЕФС-1 за </w:t>
      </w:r>
      <w:r w:rsidR="00B1634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073E96"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 квартал 2024 </w:t>
      </w:r>
      <w:r w:rsidRPr="00073E96" w:rsidR="00073E96">
        <w:rPr>
          <w:rFonts w:ascii="Times New Roman" w:hAnsi="Times New Roman" w:cs="Times New Roman"/>
          <w:sz w:val="24"/>
          <w:szCs w:val="24"/>
        </w:rPr>
        <w:t>года, поступивший в Отделение Фонда пенсионного и социального страхования РФ по ХМАО</w:t>
      </w:r>
      <w:r w:rsidR="00073E96">
        <w:rPr>
          <w:rFonts w:ascii="Times New Roman" w:hAnsi="Times New Roman" w:cs="Times New Roman"/>
          <w:sz w:val="24"/>
          <w:szCs w:val="24"/>
        </w:rPr>
        <w:t>-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Югре Управления персонифицированного учета и администрирования страховых взносов </w:t>
      </w:r>
      <w:r w:rsidR="00B16343">
        <w:rPr>
          <w:rFonts w:ascii="Times New Roman" w:hAnsi="Times New Roman" w:cs="Times New Roman"/>
          <w:color w:val="FF0000"/>
          <w:sz w:val="24"/>
          <w:szCs w:val="24"/>
        </w:rPr>
        <w:t>06.02.2025</w:t>
      </w:r>
      <w:r w:rsidR="00073E96">
        <w:rPr>
          <w:rFonts w:ascii="Times New Roman" w:hAnsi="Times New Roman" w:cs="Times New Roman"/>
          <w:sz w:val="24"/>
          <w:szCs w:val="24"/>
        </w:rPr>
        <w:t>;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выписку из ЕГРЮЛ</w:t>
      </w:r>
      <w:r w:rsidR="00073E96">
        <w:rPr>
          <w:rFonts w:ascii="Times New Roman" w:hAnsi="Times New Roman" w:cs="Times New Roman"/>
          <w:sz w:val="24"/>
          <w:szCs w:val="24"/>
        </w:rPr>
        <w:t>;</w:t>
      </w:r>
      <w:r w:rsidRPr="00073E96">
        <w:rPr>
          <w:rFonts w:ascii="Times New Roman" w:hAnsi="Times New Roman" w:cs="Times New Roman"/>
          <w:sz w:val="24"/>
          <w:szCs w:val="24"/>
        </w:rPr>
        <w:t xml:space="preserve"> список внутренних почтовых отправлений</w:t>
      </w:r>
      <w:r w:rsidR="00073E96">
        <w:rPr>
          <w:rFonts w:ascii="Times New Roman" w:hAnsi="Times New Roman" w:cs="Times New Roman"/>
          <w:sz w:val="24"/>
          <w:szCs w:val="24"/>
        </w:rPr>
        <w:t>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Часть 2 статьи 15.33 Кодекса РФ об АП пред</w:t>
      </w:r>
      <w:r w:rsidRPr="00073E96">
        <w:rPr>
          <w:rFonts w:ascii="Times New Roman" w:hAnsi="Times New Roman" w:cs="Times New Roman"/>
          <w:sz w:val="24"/>
          <w:szCs w:val="24"/>
        </w:rPr>
        <w:t xml:space="preserve">усматривает административную ответственность за нарушение установленных </w:t>
      </w:r>
      <w:hyperlink r:id="rId4" w:history="1">
        <w:r w:rsidRPr="00073E9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73E96">
        <w:rPr>
          <w:rFonts w:ascii="Times New Roman" w:hAnsi="Times New Roman" w:cs="Times New Roman"/>
          <w:sz w:val="24"/>
          <w:szCs w:val="24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</w:t>
      </w:r>
      <w:r w:rsidRPr="00073E96">
        <w:rPr>
          <w:rFonts w:ascii="Times New Roman" w:hAnsi="Times New Roman" w:cs="Times New Roman"/>
          <w:sz w:val="24"/>
          <w:szCs w:val="24"/>
        </w:rPr>
        <w:t>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Согласно п. 1 ст. 24 Федерального закона от 24 июля 1998 г. N 125-ФЗ «Об обязательном социальном стра</w:t>
      </w:r>
      <w:r w:rsidRPr="00073E96">
        <w:rPr>
          <w:rFonts w:ascii="Times New Roman" w:hAnsi="Times New Roman" w:cs="Times New Roman"/>
          <w:sz w:val="24"/>
          <w:szCs w:val="24"/>
        </w:rPr>
        <w:t>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</w:t>
      </w:r>
      <w:r w:rsidRPr="00073E96">
        <w:rPr>
          <w:rFonts w:ascii="Times New Roman" w:hAnsi="Times New Roman" w:cs="Times New Roman"/>
          <w:sz w:val="24"/>
          <w:szCs w:val="24"/>
        </w:rPr>
        <w:t>хованию, ведут государственную ежеквартальную статистическую, а также бухгалтерскую отчетность.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</w:t>
      </w:r>
      <w:r w:rsidRPr="00073E96">
        <w:rPr>
          <w:rFonts w:ascii="Times New Roman" w:hAnsi="Times New Roman" w:cs="Times New Roman"/>
          <w:sz w:val="24"/>
          <w:szCs w:val="24"/>
        </w:rPr>
        <w:t>ции сведения о начисленных страховых взносах в составе единой формы сведений, предусмотренной статьей 8 Федерального закона от 1 апреля 1996 года N 27-ФЗ "Об индивидуальном (персонифицированном) учете в системах обязательного пенсионного страхования и обяз</w:t>
      </w:r>
      <w:r w:rsidRPr="00073E96">
        <w:rPr>
          <w:rFonts w:ascii="Times New Roman" w:hAnsi="Times New Roman" w:cs="Times New Roman"/>
          <w:sz w:val="24"/>
          <w:szCs w:val="24"/>
        </w:rPr>
        <w:t>ательного социального страхования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расчет по форме ЕФС-1 за </w:t>
      </w:r>
      <w:r w:rsidR="00B1634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073E96">
        <w:rPr>
          <w:rFonts w:ascii="Times New Roman" w:hAnsi="Times New Roman" w:cs="Times New Roman"/>
          <w:color w:val="FF0000"/>
          <w:sz w:val="24"/>
          <w:szCs w:val="24"/>
        </w:rPr>
        <w:t xml:space="preserve"> квартал 2024 </w:t>
      </w:r>
      <w:r w:rsidRPr="00073E96">
        <w:rPr>
          <w:rFonts w:ascii="Times New Roman" w:hAnsi="Times New Roman" w:cs="Times New Roman"/>
          <w:sz w:val="24"/>
          <w:szCs w:val="24"/>
        </w:rPr>
        <w:t>года в Отделение Фонда пенсионного и социального страхования РФ по ХМАО</w:t>
      </w:r>
      <w:r w:rsidR="00073E96">
        <w:rPr>
          <w:rFonts w:ascii="Times New Roman" w:hAnsi="Times New Roman" w:cs="Times New Roman"/>
          <w:sz w:val="24"/>
          <w:szCs w:val="24"/>
        </w:rPr>
        <w:t>-</w:t>
      </w:r>
      <w:r w:rsidRPr="00073E96">
        <w:rPr>
          <w:rFonts w:ascii="Times New Roman" w:hAnsi="Times New Roman" w:cs="Times New Roman"/>
          <w:sz w:val="24"/>
          <w:szCs w:val="24"/>
        </w:rPr>
        <w:t xml:space="preserve">Югре </w:t>
      </w:r>
      <w:r w:rsidRPr="00073E96" w:rsidR="00073E96">
        <w:rPr>
          <w:rFonts w:ascii="Times New Roman" w:hAnsi="Times New Roman" w:cs="Times New Roman"/>
          <w:sz w:val="24"/>
          <w:szCs w:val="24"/>
        </w:rPr>
        <w:t>Управления персонифицированного</w:t>
      </w:r>
      <w:r w:rsidRPr="00073E96">
        <w:rPr>
          <w:rFonts w:ascii="Times New Roman" w:hAnsi="Times New Roman" w:cs="Times New Roman"/>
          <w:sz w:val="24"/>
          <w:szCs w:val="24"/>
        </w:rPr>
        <w:t xml:space="preserve"> учета и администрирован</w:t>
      </w:r>
      <w:r w:rsidRPr="00073E96">
        <w:rPr>
          <w:rFonts w:ascii="Times New Roman" w:hAnsi="Times New Roman" w:cs="Times New Roman"/>
          <w:sz w:val="24"/>
          <w:szCs w:val="24"/>
        </w:rPr>
        <w:t xml:space="preserve">ия страховых взносов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</w:t>
      </w:r>
      <w:r w:rsidR="00B16343">
        <w:rPr>
          <w:rFonts w:ascii="Times New Roman" w:hAnsi="Times New Roman" w:cs="Times New Roman"/>
          <w:color w:val="FF0000"/>
          <w:sz w:val="24"/>
          <w:szCs w:val="24"/>
        </w:rPr>
        <w:t>ООО «Транспортная компания «Орион</w:t>
      </w:r>
      <w:r w:rsidRPr="00073E96">
        <w:rPr>
          <w:rFonts w:ascii="Times New Roman" w:hAnsi="Times New Roman" w:cs="Times New Roman"/>
          <w:sz w:val="24"/>
          <w:szCs w:val="24"/>
        </w:rPr>
        <w:t xml:space="preserve">» </w:t>
      </w:r>
      <w:r w:rsidR="00B16343">
        <w:rPr>
          <w:rFonts w:ascii="Times New Roman" w:hAnsi="Times New Roman" w:cs="Times New Roman"/>
          <w:color w:val="FF0000"/>
          <w:sz w:val="24"/>
          <w:szCs w:val="24"/>
        </w:rPr>
        <w:t>Драгун В.Н</w:t>
      </w:r>
      <w:r w:rsidRPr="00073E96">
        <w:rPr>
          <w:rFonts w:ascii="Times New Roman" w:hAnsi="Times New Roman" w:cs="Times New Roman"/>
          <w:sz w:val="24"/>
          <w:szCs w:val="24"/>
        </w:rPr>
        <w:t xml:space="preserve">. в срок не позднее </w:t>
      </w:r>
      <w:r w:rsidR="00B16343">
        <w:rPr>
          <w:rFonts w:ascii="Times New Roman" w:hAnsi="Times New Roman" w:cs="Times New Roman"/>
          <w:color w:val="FF0000"/>
          <w:sz w:val="24"/>
          <w:szCs w:val="24"/>
        </w:rPr>
        <w:t>25.04.2024</w:t>
      </w:r>
      <w:r w:rsidRPr="00073E96" w:rsidR="00B16343">
        <w:rPr>
          <w:rFonts w:ascii="Times New Roman" w:hAnsi="Times New Roman" w:cs="Times New Roman"/>
          <w:sz w:val="24"/>
          <w:szCs w:val="24"/>
        </w:rPr>
        <w:t xml:space="preserve"> </w:t>
      </w:r>
      <w:r w:rsidRPr="00073E96">
        <w:rPr>
          <w:rFonts w:ascii="Times New Roman" w:hAnsi="Times New Roman" w:cs="Times New Roman"/>
          <w:sz w:val="24"/>
          <w:szCs w:val="24"/>
        </w:rPr>
        <w:t xml:space="preserve">представлен не был, указанный расчет был представлен </w:t>
      </w:r>
      <w:r w:rsidR="00B16343">
        <w:rPr>
          <w:rFonts w:ascii="Times New Roman" w:hAnsi="Times New Roman" w:cs="Times New Roman"/>
          <w:color w:val="FF0000"/>
          <w:sz w:val="24"/>
          <w:szCs w:val="24"/>
        </w:rPr>
        <w:t>06.02.2025</w:t>
      </w:r>
      <w:r w:rsidRPr="00073E96">
        <w:rPr>
          <w:rFonts w:ascii="Times New Roman" w:hAnsi="Times New Roman" w:cs="Times New Roman"/>
          <w:sz w:val="24"/>
          <w:szCs w:val="24"/>
        </w:rPr>
        <w:t>, то есть с пропуском установленного срока.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Имеющиеся в материалах дела </w:t>
      </w:r>
      <w:r w:rsidRPr="00073E96">
        <w:rPr>
          <w:rFonts w:ascii="Times New Roman" w:hAnsi="Times New Roman" w:cs="Times New Roman"/>
          <w:sz w:val="24"/>
          <w:szCs w:val="24"/>
        </w:rPr>
        <w:t>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</w:t>
      </w:r>
      <w:r w:rsidRPr="00073E96">
        <w:rPr>
          <w:rFonts w:ascii="Times New Roman" w:hAnsi="Times New Roman" w:cs="Times New Roman"/>
          <w:sz w:val="24"/>
          <w:szCs w:val="24"/>
        </w:rPr>
        <w:t xml:space="preserve">удья считает, что виновность </w:t>
      </w:r>
      <w:r w:rsidR="00B16343">
        <w:rPr>
          <w:rFonts w:ascii="Times New Roman" w:hAnsi="Times New Roman" w:cs="Times New Roman"/>
          <w:color w:val="FF0000"/>
          <w:sz w:val="24"/>
          <w:szCs w:val="24"/>
        </w:rPr>
        <w:t>Драгун В.Н</w:t>
      </w:r>
      <w:r w:rsidRPr="00073E96">
        <w:rPr>
          <w:rFonts w:ascii="Times New Roman" w:hAnsi="Times New Roman" w:cs="Times New Roman"/>
          <w:sz w:val="24"/>
          <w:szCs w:val="24"/>
        </w:rPr>
        <w:t>. в совершении административного правонарушения, предусмотренного ч. 2 ст. 15.33 Кодекса РФ об АП, доказана.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</w:t>
      </w:r>
      <w:r w:rsidRPr="00073E96">
        <w:rPr>
          <w:rFonts w:ascii="Times New Roman" w:hAnsi="Times New Roman" w:cs="Times New Roman"/>
          <w:sz w:val="24"/>
          <w:szCs w:val="24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</w:t>
      </w:r>
      <w:r w:rsidRPr="00073E96">
        <w:rPr>
          <w:rFonts w:ascii="Times New Roman" w:hAnsi="Times New Roman" w:cs="Times New Roman"/>
          <w:sz w:val="24"/>
          <w:szCs w:val="24"/>
        </w:rPr>
        <w:t>е в соответствии со статьей 4.1.1 настоящего Кодекса.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</w:t>
      </w:r>
      <w:r w:rsidRPr="00073E96">
        <w:rPr>
          <w:rFonts w:ascii="Times New Roman" w:hAnsi="Times New Roman" w:cs="Times New Roman"/>
          <w:sz w:val="24"/>
          <w:szCs w:val="24"/>
        </w:rPr>
        <w:t>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</w:t>
      </w:r>
      <w:r w:rsidRPr="00073E96">
        <w:rPr>
          <w:rFonts w:ascii="Times New Roman" w:hAnsi="Times New Roman" w:cs="Times New Roman"/>
          <w:sz w:val="24"/>
          <w:szCs w:val="24"/>
        </w:rPr>
        <w:t>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073E96">
        <w:rPr>
          <w:rFonts w:ascii="Times New Roman" w:hAnsi="Times New Roman" w:cs="Times New Roman"/>
          <w:sz w:val="24"/>
          <w:szCs w:val="24"/>
        </w:rPr>
        <w:t xml:space="preserve">П, а также, учитывая то обстоятельство, что в материалах дела отсутствуют доказательства привлечения </w:t>
      </w:r>
      <w:r w:rsidR="00B16343">
        <w:rPr>
          <w:rFonts w:ascii="Times New Roman" w:hAnsi="Times New Roman" w:cs="Times New Roman"/>
          <w:color w:val="FF0000"/>
          <w:sz w:val="24"/>
          <w:szCs w:val="24"/>
        </w:rPr>
        <w:t>Драгун В.Н</w:t>
      </w:r>
      <w:r w:rsidRPr="00073E96">
        <w:rPr>
          <w:rFonts w:ascii="Times New Roman" w:hAnsi="Times New Roman" w:cs="Times New Roman"/>
          <w:sz w:val="24"/>
          <w:szCs w:val="24"/>
        </w:rPr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пре</w:t>
      </w:r>
      <w:r w:rsidRPr="00073E96">
        <w:rPr>
          <w:rFonts w:ascii="Times New Roman" w:hAnsi="Times New Roman" w:cs="Times New Roman"/>
          <w:sz w:val="24"/>
          <w:szCs w:val="24"/>
        </w:rPr>
        <w:t>дупреждения.</w:t>
      </w:r>
    </w:p>
    <w:p w:rsidR="00356532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8E12BC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ПОСТАНОВИЛ:</w:t>
      </w:r>
    </w:p>
    <w:p w:rsidR="00356532" w:rsidRPr="00073E96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</w:t>
      </w:r>
      <w:r w:rsidR="00B16343">
        <w:rPr>
          <w:rFonts w:ascii="Times New Roman" w:hAnsi="Times New Roman" w:cs="Times New Roman"/>
          <w:color w:val="FF0000"/>
          <w:sz w:val="24"/>
          <w:szCs w:val="24"/>
        </w:rPr>
        <w:t>ООО «Транспортная компания «Орион</w:t>
      </w:r>
      <w:r w:rsidRPr="00073E96">
        <w:rPr>
          <w:rFonts w:ascii="Times New Roman" w:hAnsi="Times New Roman" w:cs="Times New Roman"/>
          <w:sz w:val="24"/>
          <w:szCs w:val="24"/>
        </w:rPr>
        <w:t xml:space="preserve">» </w:t>
      </w:r>
      <w:r w:rsidR="00B16343">
        <w:rPr>
          <w:rFonts w:ascii="Times New Roman" w:hAnsi="Times New Roman" w:cs="Times New Roman"/>
          <w:color w:val="FF0000"/>
          <w:sz w:val="24"/>
          <w:szCs w:val="24"/>
        </w:rPr>
        <w:t>Драгун Виктора Николаевича</w:t>
      </w:r>
      <w:r w:rsidRPr="00073E96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</w:t>
      </w:r>
      <w:r w:rsidRPr="00073E96">
        <w:rPr>
          <w:rFonts w:ascii="Times New Roman" w:hAnsi="Times New Roman" w:cs="Times New Roman"/>
          <w:sz w:val="24"/>
          <w:szCs w:val="24"/>
        </w:rPr>
        <w:t xml:space="preserve">ного ч. 2 ст. 15.33 Кодекса РФ об АП, и назначить административное наказание в виде предупреждения. </w:t>
      </w:r>
    </w:p>
    <w:p w:rsidR="00073E96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</w:t>
      </w:r>
      <w:r>
        <w:rPr>
          <w:rFonts w:ascii="Times New Roman" w:eastAsia="Times New Roman" w:hAnsi="Times New Roman" w:cs="Times New Roman"/>
          <w:sz w:val="24"/>
          <w:szCs w:val="24"/>
        </w:rPr>
        <w:t>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073E96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E96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sectPr w:rsidSect="008E12BC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88"/>
    <w:rsid w:val="00046223"/>
    <w:rsid w:val="0005335C"/>
    <w:rsid w:val="00073E96"/>
    <w:rsid w:val="00356532"/>
    <w:rsid w:val="008E12BC"/>
    <w:rsid w:val="00B16343"/>
    <w:rsid w:val="00BF6288"/>
    <w:rsid w:val="00D933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E353C-F41F-428E-B880-AA425D33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E96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8E1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1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